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E833C1">
              <w:rPr>
                <w:b/>
                <w:sz w:val="24"/>
                <w:szCs w:val="24"/>
                <w:highlight w:val="lightGray"/>
                <w:u w:val="single"/>
              </w:rPr>
              <w:fldChar w:fldCharType="begin">
                <w:ffData>
                  <w:name w:val=""/>
                  <w:enabled/>
                  <w:calcOnExit w:val="0"/>
                  <w:textInput/>
                </w:ffData>
              </w:fldChar>
            </w:r>
            <w:r w:rsidR="00ED15CB" w:rsidRPr="00E833C1">
              <w:rPr>
                <w:b/>
                <w:sz w:val="24"/>
                <w:szCs w:val="24"/>
                <w:highlight w:val="lightGray"/>
                <w:u w:val="single"/>
              </w:rPr>
              <w:instrText xml:space="preserve"> FORMTEXT </w:instrText>
            </w:r>
            <w:r w:rsidR="00ED15CB" w:rsidRPr="00E833C1">
              <w:rPr>
                <w:b/>
                <w:sz w:val="24"/>
                <w:szCs w:val="24"/>
                <w:highlight w:val="lightGray"/>
                <w:u w:val="single"/>
              </w:rPr>
            </w:r>
            <w:r w:rsidR="00ED15CB" w:rsidRPr="00E833C1">
              <w:rPr>
                <w:b/>
                <w:sz w:val="24"/>
                <w:szCs w:val="24"/>
                <w:highlight w:val="lightGray"/>
                <w:u w:val="single"/>
              </w:rPr>
              <w:fldChar w:fldCharType="separate"/>
            </w:r>
            <w:bookmarkStart w:id="3" w:name="_GoBack"/>
            <w:r w:rsidR="00ED15CB" w:rsidRPr="00E833C1">
              <w:rPr>
                <w:b/>
                <w:noProof/>
                <w:sz w:val="24"/>
                <w:szCs w:val="24"/>
                <w:highlight w:val="lightGray"/>
                <w:u w:val="single"/>
              </w:rPr>
              <w:t> </w:t>
            </w:r>
            <w:r w:rsidR="00ED15CB" w:rsidRPr="00E833C1">
              <w:rPr>
                <w:b/>
                <w:noProof/>
                <w:sz w:val="24"/>
                <w:szCs w:val="24"/>
                <w:highlight w:val="lightGray"/>
                <w:u w:val="single"/>
              </w:rPr>
              <w:t> </w:t>
            </w:r>
            <w:r w:rsidR="00ED15CB" w:rsidRPr="00E833C1">
              <w:rPr>
                <w:b/>
                <w:noProof/>
                <w:sz w:val="24"/>
                <w:szCs w:val="24"/>
                <w:highlight w:val="lightGray"/>
                <w:u w:val="single"/>
              </w:rPr>
              <w:t> </w:t>
            </w:r>
            <w:r w:rsidR="00ED15CB" w:rsidRPr="00E833C1">
              <w:rPr>
                <w:b/>
                <w:noProof/>
                <w:sz w:val="24"/>
                <w:szCs w:val="24"/>
                <w:highlight w:val="lightGray"/>
                <w:u w:val="single"/>
              </w:rPr>
              <w:t> </w:t>
            </w:r>
            <w:r w:rsidR="00ED15CB" w:rsidRPr="00E833C1">
              <w:rPr>
                <w:b/>
                <w:noProof/>
                <w:sz w:val="24"/>
                <w:szCs w:val="24"/>
                <w:highlight w:val="lightGray"/>
                <w:u w:val="single"/>
              </w:rPr>
              <w:t> </w:t>
            </w:r>
            <w:bookmarkEnd w:id="3"/>
            <w:r w:rsidR="00ED15CB" w:rsidRPr="00E833C1">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E833C1">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lastRenderedPageBreak/>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E833C1">
      <w:rPr>
        <w:noProof/>
      </w:rPr>
      <w:t>3</w:t>
    </w:r>
    <w:r>
      <w:fldChar w:fldCharType="end"/>
    </w:r>
    <w:r>
      <w:t xml:space="preserve"> of </w:t>
    </w:r>
    <w:fldSimple w:instr=" NUMPAGES   \* MERGEFORMAT ">
      <w:r w:rsidR="00E833C1">
        <w:rPr>
          <w:noProof/>
        </w:rPr>
        <w:t>3</w:t>
      </w:r>
    </w:fldSimple>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revisionView w:markup="0"/>
  <w:doNotTrackMoves/>
  <w:documentProtection w:edit="forms" w:formatting="1" w:enforcement="1" w:cryptProviderType="rsaAES" w:cryptAlgorithmClass="hash" w:cryptAlgorithmType="typeAny" w:cryptAlgorithmSid="14" w:cryptSpinCount="100000" w:hash="pk2yRUdDaRcHczuWufoCWlgovceq/zbkv82xMImDcVWBLCO1k0vb8srk7yuV4aGxMotnBgwsJNcV+X6b8PtYkQ==" w:salt="xmhjvKg8arqGfhKiZv4PZg=="/>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3C1"/>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92415-9B46-46AD-82DE-BBD710B8C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Savannah Hunt (Hunt Hosted Solutions Inc)</cp:lastModifiedBy>
  <cp:revision>9</cp:revision>
  <cp:lastPrinted>2013-03-14T22:00:00Z</cp:lastPrinted>
  <dcterms:created xsi:type="dcterms:W3CDTF">2013-03-14T21:14:00Z</dcterms:created>
  <dcterms:modified xsi:type="dcterms:W3CDTF">2015-11-22T04:44:00Z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